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E552" w14:textId="77777777" w:rsidR="006233F1" w:rsidRDefault="006233F1" w:rsidP="006233F1">
      <w:pPr>
        <w:pStyle w:val="Body"/>
        <w:rPr>
          <w:rStyle w:val="None"/>
          <w:rFonts w:ascii="Times New Roman" w:eastAsia="Times New Roman" w:hAnsi="Times New Roman" w:cs="Times New Roman"/>
        </w:rPr>
      </w:pPr>
      <w:proofErr w:type="spellStart"/>
      <w:r>
        <w:rPr>
          <w:rStyle w:val="None"/>
          <w:rFonts w:ascii="Times New Roman" w:hAnsi="Times New Roman"/>
          <w:b/>
          <w:bCs/>
          <w:lang w:val="it-IT"/>
        </w:rPr>
        <w:t>Supplemental</w:t>
      </w:r>
      <w:proofErr w:type="spellEnd"/>
      <w:r>
        <w:rPr>
          <w:rStyle w:val="None"/>
          <w:rFonts w:ascii="Times New Roman" w:hAnsi="Times New Roman"/>
          <w:b/>
          <w:bCs/>
          <w:lang w:val="it-IT"/>
        </w:rPr>
        <w:t xml:space="preserve"> File 2.</w:t>
      </w:r>
      <w:r>
        <w:rPr>
          <w:rStyle w:val="None"/>
          <w:rFonts w:ascii="Times New Roman" w:hAnsi="Times New Roman"/>
        </w:rPr>
        <w:t xml:space="preserve"> Data Extraction Form</w:t>
      </w:r>
    </w:p>
    <w:p w14:paraId="56185766" w14:textId="77777777" w:rsidR="006233F1" w:rsidRDefault="006233F1" w:rsidP="006233F1">
      <w:pPr>
        <w:pStyle w:val="Body"/>
        <w:rPr>
          <w:rStyle w:val="None"/>
          <w:rFonts w:ascii="Times New Roman" w:eastAsia="Times New Roman" w:hAnsi="Times New Roman" w:cs="Times New Roman"/>
        </w:rPr>
      </w:pPr>
    </w:p>
    <w:tbl>
      <w:tblPr>
        <w:tblW w:w="93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720"/>
        <w:gridCol w:w="1730"/>
        <w:gridCol w:w="5910"/>
      </w:tblGrid>
      <w:tr w:rsidR="006233F1" w14:paraId="4D7F423F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D15F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Author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2A3E" w14:textId="77777777" w:rsidR="006233F1" w:rsidRDefault="006233F1" w:rsidP="004B12D6"/>
        </w:tc>
      </w:tr>
      <w:tr w:rsidR="006233F1" w14:paraId="669AE1AE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4DCB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Study Title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3598" w14:textId="77777777" w:rsidR="006233F1" w:rsidRDefault="006233F1" w:rsidP="004B12D6"/>
        </w:tc>
      </w:tr>
      <w:tr w:rsidR="006233F1" w14:paraId="4DAECCE1" w14:textId="77777777" w:rsidTr="004B12D6">
        <w:trPr>
          <w:trHeight w:val="481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0CBC4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Year of Publication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0C34" w14:textId="77777777" w:rsidR="006233F1" w:rsidRDefault="006233F1" w:rsidP="004B12D6"/>
        </w:tc>
      </w:tr>
      <w:tr w:rsidR="006233F1" w14:paraId="07028AF1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B119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Country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F25C" w14:textId="77777777" w:rsidR="006233F1" w:rsidRDefault="006233F1" w:rsidP="004B12D6"/>
        </w:tc>
      </w:tr>
      <w:tr w:rsidR="006233F1" w14:paraId="23919FA0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F906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Study Duration 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1ADF" w14:textId="77777777" w:rsidR="006233F1" w:rsidRDefault="006233F1" w:rsidP="004B12D6"/>
        </w:tc>
      </w:tr>
      <w:tr w:rsidR="006233F1" w14:paraId="4E24FF00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82F6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Population Type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D5EE" w14:textId="77777777" w:rsidR="006233F1" w:rsidRDefault="006233F1" w:rsidP="004B12D6"/>
        </w:tc>
      </w:tr>
      <w:tr w:rsidR="006233F1" w14:paraId="35C053A7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8048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Setting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4FD4" w14:textId="77777777" w:rsidR="006233F1" w:rsidRDefault="006233F1" w:rsidP="004B12D6"/>
        </w:tc>
      </w:tr>
      <w:tr w:rsidR="006233F1" w14:paraId="2D8A71BF" w14:textId="77777777" w:rsidTr="004B12D6">
        <w:trPr>
          <w:trHeight w:val="481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60D21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General Summary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6E33" w14:textId="77777777" w:rsidR="006233F1" w:rsidRDefault="006233F1" w:rsidP="004B12D6"/>
        </w:tc>
      </w:tr>
      <w:tr w:rsidR="006233F1" w14:paraId="42D5FA57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7059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Participants (N)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4D681" w14:textId="77777777" w:rsidR="006233F1" w:rsidRDefault="006233F1" w:rsidP="004B12D6"/>
        </w:tc>
      </w:tr>
      <w:tr w:rsidR="006233F1" w14:paraId="4A1016CF" w14:textId="77777777" w:rsidTr="004B12D6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AF87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Reported Participant Characteristics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924D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Age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8005" w14:textId="77777777" w:rsidR="006233F1" w:rsidRDefault="006233F1" w:rsidP="004B12D6"/>
        </w:tc>
      </w:tr>
      <w:tr w:rsidR="006233F1" w14:paraId="5EEBE0D5" w14:textId="77777777" w:rsidTr="004B12D6">
        <w:trPr>
          <w:trHeight w:val="300"/>
        </w:trPr>
        <w:tc>
          <w:tcPr>
            <w:tcW w:w="17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7D89E" w14:textId="77777777" w:rsidR="006233F1" w:rsidRDefault="006233F1" w:rsidP="004B12D6"/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01EF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Sex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D142D" w14:textId="77777777" w:rsidR="006233F1" w:rsidRDefault="006233F1" w:rsidP="004B12D6"/>
        </w:tc>
      </w:tr>
      <w:tr w:rsidR="006233F1" w14:paraId="3D6E8AC3" w14:textId="77777777" w:rsidTr="004B12D6">
        <w:trPr>
          <w:trHeight w:val="300"/>
        </w:trPr>
        <w:tc>
          <w:tcPr>
            <w:tcW w:w="17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D2718" w14:textId="77777777" w:rsidR="006233F1" w:rsidRDefault="006233F1" w:rsidP="004B12D6"/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83C8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Education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9751B" w14:textId="77777777" w:rsidR="006233F1" w:rsidRDefault="006233F1" w:rsidP="004B12D6"/>
        </w:tc>
      </w:tr>
      <w:tr w:rsidR="006233F1" w14:paraId="68A4B647" w14:textId="77777777" w:rsidTr="004B12D6">
        <w:trPr>
          <w:trHeight w:val="300"/>
        </w:trPr>
        <w:tc>
          <w:tcPr>
            <w:tcW w:w="17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E41B7" w14:textId="77777777" w:rsidR="006233F1" w:rsidRDefault="006233F1" w:rsidP="004B12D6"/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F262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Race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5877" w14:textId="77777777" w:rsidR="006233F1" w:rsidRDefault="006233F1" w:rsidP="004B12D6"/>
        </w:tc>
      </w:tr>
      <w:tr w:rsidR="006233F1" w14:paraId="2AC3BA4D" w14:textId="77777777" w:rsidTr="004B12D6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B4F6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Criteria 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FBD1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Inclusion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281D" w14:textId="77777777" w:rsidR="006233F1" w:rsidRDefault="006233F1" w:rsidP="004B12D6"/>
        </w:tc>
      </w:tr>
      <w:tr w:rsidR="006233F1" w14:paraId="79BD56CA" w14:textId="77777777" w:rsidTr="004B12D6">
        <w:trPr>
          <w:trHeight w:val="300"/>
        </w:trPr>
        <w:tc>
          <w:tcPr>
            <w:tcW w:w="17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EF22E" w14:textId="77777777" w:rsidR="006233F1" w:rsidRDefault="006233F1" w:rsidP="004B12D6"/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9481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Exclusion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0D7D" w14:textId="77777777" w:rsidR="006233F1" w:rsidRDefault="006233F1" w:rsidP="004B12D6"/>
        </w:tc>
      </w:tr>
      <w:tr w:rsidR="006233F1" w14:paraId="12BD7A0B" w14:textId="77777777" w:rsidTr="004B12D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702D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Method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64A8" w14:textId="77777777" w:rsidR="006233F1" w:rsidRDefault="006233F1" w:rsidP="004B12D6"/>
        </w:tc>
      </w:tr>
      <w:tr w:rsidR="006233F1" w14:paraId="46F3F832" w14:textId="77777777" w:rsidTr="004B12D6">
        <w:trPr>
          <w:trHeight w:val="241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FB8F6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Interventions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7B5A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233F1" w14:paraId="6D9132DD" w14:textId="77777777" w:rsidTr="004B12D6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8177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Outcomes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69E7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Other: 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9B30" w14:textId="77777777" w:rsidR="006233F1" w:rsidRDefault="006233F1" w:rsidP="004B12D6"/>
        </w:tc>
      </w:tr>
      <w:tr w:rsidR="006233F1" w14:paraId="0539EF72" w14:textId="77777777" w:rsidTr="004B12D6">
        <w:trPr>
          <w:trHeight w:val="300"/>
        </w:trPr>
        <w:tc>
          <w:tcPr>
            <w:tcW w:w="17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2B7D" w14:textId="77777777" w:rsidR="006233F1" w:rsidRDefault="006233F1" w:rsidP="004B12D6"/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4721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Reliability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AC67" w14:textId="77777777" w:rsidR="006233F1" w:rsidRDefault="006233F1" w:rsidP="004B12D6"/>
        </w:tc>
      </w:tr>
      <w:tr w:rsidR="006233F1" w14:paraId="2FD58C54" w14:textId="77777777" w:rsidTr="004B12D6">
        <w:trPr>
          <w:trHeight w:val="300"/>
        </w:trPr>
        <w:tc>
          <w:tcPr>
            <w:tcW w:w="17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9DD7" w14:textId="77777777" w:rsidR="006233F1" w:rsidRDefault="006233F1" w:rsidP="004B12D6"/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0824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i/>
                <w:iCs/>
                <w:sz w:val="22"/>
                <w:szCs w:val="22"/>
              </w:rPr>
              <w:t>Discriminability 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080D" w14:textId="77777777" w:rsidR="006233F1" w:rsidRDefault="006233F1" w:rsidP="004B12D6"/>
        </w:tc>
      </w:tr>
      <w:tr w:rsidR="006233F1" w14:paraId="63BF41AC" w14:textId="77777777" w:rsidTr="004B12D6">
        <w:trPr>
          <w:trHeight w:val="481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2F6F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Additional Notes</w:t>
            </w:r>
          </w:p>
        </w:tc>
        <w:tc>
          <w:tcPr>
            <w:tcW w:w="7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8E26" w14:textId="77777777" w:rsidR="006233F1" w:rsidRDefault="006233F1" w:rsidP="004B12D6"/>
        </w:tc>
      </w:tr>
      <w:tr w:rsidR="006233F1" w14:paraId="3C6F0C9E" w14:textId="77777777" w:rsidTr="004B12D6">
        <w:trPr>
          <w:trHeight w:val="241"/>
        </w:trPr>
        <w:tc>
          <w:tcPr>
            <w:tcW w:w="93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615D" w14:textId="77777777" w:rsidR="006233F1" w:rsidRDefault="006233F1" w:rsidP="004B12D6">
            <w:pPr>
              <w:pStyle w:val="Body"/>
              <w:jc w:val="center"/>
            </w:pPr>
            <w:r>
              <w:rPr>
                <w:rStyle w:val="None"/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Risk of Bias</w:t>
            </w:r>
          </w:p>
        </w:tc>
      </w:tr>
      <w:tr w:rsidR="006233F1" w14:paraId="58E664D7" w14:textId="77777777" w:rsidTr="004B12D6">
        <w:trPr>
          <w:trHeight w:val="481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EF74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Bias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F7C0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Authors’ Judgement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E6CF2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Support for Judgement</w:t>
            </w:r>
          </w:p>
        </w:tc>
      </w:tr>
      <w:tr w:rsidR="006233F1" w14:paraId="5EBE3915" w14:textId="77777777" w:rsidTr="004B12D6">
        <w:trPr>
          <w:trHeight w:val="2701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7FA6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sz w:val="22"/>
                <w:szCs w:val="22"/>
              </w:rPr>
              <w:lastRenderedPageBreak/>
              <w:t>PEDro Risk of Bias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8BA3A" w14:textId="77777777" w:rsidR="006233F1" w:rsidRDefault="006233F1" w:rsidP="004B12D6"/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2260" w14:textId="77777777" w:rsidR="006233F1" w:rsidRDefault="006233F1" w:rsidP="004B12D6">
            <w:pPr>
              <w:pStyle w:val="Body"/>
              <w:rPr>
                <w:rStyle w:val="None"/>
                <w:rFonts w:ascii="Times New Roman" w:eastAsia="Times New Roman" w:hAnsi="Times New Roman" w:cs="Times New Roman"/>
              </w:rPr>
            </w:pPr>
          </w:p>
          <w:p w14:paraId="681CBEE0" w14:textId="77777777" w:rsidR="006233F1" w:rsidRDefault="006233F1" w:rsidP="004B12D6">
            <w:pPr>
              <w:pStyle w:val="Body"/>
              <w:jc w:val="center"/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>#1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#2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#3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#4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#5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#6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#7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#8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#9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#10</w:t>
            </w:r>
            <w:r>
              <w:rPr>
                <w:rStyle w:val="None"/>
                <w:rFonts w:ascii="Times New Roman" w:hAnsi="Times New Roman"/>
                <w:b/>
                <w:bCs/>
                <w:sz w:val="22"/>
                <w:szCs w:val="22"/>
              </w:rPr>
              <w:tab/>
              <w:t>#11</w:t>
            </w:r>
          </w:p>
          <w:p w14:paraId="31D376E9" w14:textId="77777777" w:rsidR="006233F1" w:rsidRDefault="006233F1" w:rsidP="004B12D6">
            <w:pPr>
              <w:pStyle w:val="Body"/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Style w:val="None"/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</w:p>
          <w:p w14:paraId="188592D4" w14:textId="77777777" w:rsidR="006233F1" w:rsidRDefault="006233F1" w:rsidP="004B12D6">
            <w:pPr>
              <w:pStyle w:val="Body"/>
              <w:rPr>
                <w:rStyle w:val="None"/>
                <w:rFonts w:ascii="Times New Roman" w:eastAsia="Times New Roman" w:hAnsi="Times New Roman" w:cs="Times New Roman"/>
              </w:rPr>
            </w:pPr>
            <w:r>
              <w:rPr>
                <w:rStyle w:val="None"/>
                <w:rFonts w:ascii="Times New Roman" w:hAnsi="Times New Roman"/>
                <w:sz w:val="22"/>
                <w:szCs w:val="22"/>
              </w:rPr>
              <w:t>Each of ten criteria will be graded 1 for “yes” (Y) and 0 for “no” (N) or “unclear” (U) with a maximum score of 10. A judgement as to the possible risk of bias will be made from the extracted information, rated as “high” or “low” risk (below or above 5, respectively).</w:t>
            </w:r>
          </w:p>
          <w:p w14:paraId="575E7BBF" w14:textId="77777777" w:rsidR="006233F1" w:rsidRDefault="006233F1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sz w:val="22"/>
                <w:szCs w:val="22"/>
              </w:rPr>
              <w:t>Score: /10</w:t>
            </w:r>
          </w:p>
        </w:tc>
      </w:tr>
    </w:tbl>
    <w:p w14:paraId="2DFE05D0" w14:textId="77777777" w:rsidR="00D140C1" w:rsidRDefault="00D140C1"/>
    <w:sectPr w:rsidR="00D140C1">
      <w:headerReference w:type="default" r:id="rId4"/>
      <w:footerReference w:type="default" r:id="rId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D4EAD" w14:textId="77777777" w:rsidR="00000000" w:rsidRDefault="00000000">
    <w:pPr>
      <w:pStyle w:val="Footer"/>
      <w:tabs>
        <w:tab w:val="clear" w:pos="9360"/>
        <w:tab w:val="right" w:pos="9340"/>
      </w:tabs>
      <w:jc w:val="center"/>
    </w:pPr>
  </w:p>
  <w:p w14:paraId="62D0320A" w14:textId="77777777" w:rsidR="00000000" w:rsidRDefault="00000000">
    <w:pPr>
      <w:pStyle w:val="Footer"/>
      <w:tabs>
        <w:tab w:val="clear" w:pos="9360"/>
        <w:tab w:val="right" w:pos="9340"/>
      </w:tabs>
      <w:jc w:val="center"/>
    </w:pPr>
  </w:p>
  <w:p w14:paraId="681C98C0" w14:textId="77777777" w:rsidR="00000000" w:rsidRDefault="00000000">
    <w:pPr>
      <w:pStyle w:val="Footer"/>
      <w:tabs>
        <w:tab w:val="clear" w:pos="9360"/>
        <w:tab w:val="right" w:pos="9340"/>
      </w:tabs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  <w:noProof/>
      </w:rPr>
      <w:t>37</w:t>
    </w:r>
    <w:r>
      <w:rPr>
        <w:rFonts w:ascii="Times New Roman" w:eastAsia="Times New Roman" w:hAnsi="Times New Roman" w:cs="Times New Roman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B91C" w14:textId="77777777" w:rsidR="00000000" w:rsidRDefault="00000000">
    <w:pPr>
      <w:pStyle w:val="Header"/>
      <w:jc w:val="right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3F1"/>
    <w:rsid w:val="003D7DE3"/>
    <w:rsid w:val="006233F1"/>
    <w:rsid w:val="00A4046F"/>
    <w:rsid w:val="00D1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137506"/>
  <w15:chartTrackingRefBased/>
  <w15:docId w15:val="{93616B01-125C-B84B-BA66-8CFA3E7A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3F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6233F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Calibri" w:eastAsia="Arial Unicode MS" w:hAnsi="Calibri" w:cs="Arial Unicode MS"/>
      <w:color w:val="000000"/>
      <w:kern w:val="0"/>
      <w:u w:color="000000"/>
      <w:bdr w:val="nil"/>
      <w:lang w:val="en-US"/>
      <w14:ligatures w14:val="none"/>
    </w:rPr>
  </w:style>
  <w:style w:type="character" w:customStyle="1" w:styleId="HeaderChar">
    <w:name w:val="Header Char"/>
    <w:basedOn w:val="DefaultParagraphFont"/>
    <w:link w:val="Header"/>
    <w:rsid w:val="006233F1"/>
    <w:rPr>
      <w:rFonts w:ascii="Calibri" w:eastAsia="Arial Unicode MS" w:hAnsi="Calibri" w:cs="Arial Unicode MS"/>
      <w:color w:val="000000"/>
      <w:kern w:val="0"/>
      <w:u w:color="000000"/>
      <w:bdr w:val="nil"/>
      <w:lang w:val="en-US"/>
      <w14:ligatures w14:val="none"/>
    </w:rPr>
  </w:style>
  <w:style w:type="paragraph" w:styleId="Footer">
    <w:name w:val="footer"/>
    <w:link w:val="FooterChar"/>
    <w:rsid w:val="006233F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Calibri" w:eastAsia="Arial Unicode MS" w:hAnsi="Calibri" w:cs="Arial Unicode MS"/>
      <w:color w:val="000000"/>
      <w:kern w:val="0"/>
      <w:u w:color="000000"/>
      <w:bdr w:val="nil"/>
      <w:lang w:val="en-US"/>
      <w14:ligatures w14:val="none"/>
    </w:rPr>
  </w:style>
  <w:style w:type="character" w:customStyle="1" w:styleId="FooterChar">
    <w:name w:val="Footer Char"/>
    <w:basedOn w:val="DefaultParagraphFont"/>
    <w:link w:val="Footer"/>
    <w:rsid w:val="006233F1"/>
    <w:rPr>
      <w:rFonts w:ascii="Calibri" w:eastAsia="Arial Unicode MS" w:hAnsi="Calibri" w:cs="Arial Unicode MS"/>
      <w:color w:val="000000"/>
      <w:kern w:val="0"/>
      <w:u w:color="000000"/>
      <w:bdr w:val="nil"/>
      <w:lang w:val="en-US"/>
      <w14:ligatures w14:val="none"/>
    </w:rPr>
  </w:style>
  <w:style w:type="paragraph" w:customStyle="1" w:styleId="Body">
    <w:name w:val="Body"/>
    <w:rsid w:val="006233F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one">
    <w:name w:val="None"/>
    <w:rsid w:val="00623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Ann Guitar</dc:creator>
  <cp:keywords/>
  <dc:description/>
  <cp:lastModifiedBy>Nicole Ann Guitar</cp:lastModifiedBy>
  <cp:revision>1</cp:revision>
  <dcterms:created xsi:type="dcterms:W3CDTF">2023-10-15T17:25:00Z</dcterms:created>
  <dcterms:modified xsi:type="dcterms:W3CDTF">2023-10-15T17:25:00Z</dcterms:modified>
</cp:coreProperties>
</file>